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8505"/>
        </w:tabs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Fédération Algérienne de Football </w:t>
      </w: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bCs/>
          <w:sz w:val="32"/>
          <w:szCs w:val="32"/>
          <w:u w:val="single"/>
        </w:rPr>
        <w:t>Ligue Nationale du Football Amateur «Ligue 2 »</w:t>
      </w:r>
    </w:p>
    <w:p>
      <w:pPr>
        <w:rPr>
          <w:sz w:val="24"/>
          <w:szCs w:val="24"/>
        </w:rPr>
      </w:pPr>
    </w:p>
    <w:p>
      <w:pPr>
        <w:rPr>
          <w:b/>
          <w:bCs/>
          <w:color w:val="C00000"/>
          <w:sz w:val="28"/>
          <w:szCs w:val="28"/>
          <w:u w:val="double" w:color="000000" w:themeColor="text1"/>
        </w:rPr>
      </w:pPr>
      <w:r>
        <w:rPr>
          <w:color w:val="FF0000"/>
          <w:sz w:val="28"/>
          <w:szCs w:val="28"/>
          <w:u w:val="single"/>
        </w:rPr>
        <w:t>R</w:t>
      </w:r>
      <w:r>
        <w:rPr>
          <w:b/>
          <w:bCs/>
          <w:color w:val="C00000"/>
          <w:sz w:val="28"/>
          <w:szCs w:val="28"/>
          <w:u w:val="single"/>
        </w:rPr>
        <w:t>eliquat des Sanctions</w:t>
      </w:r>
      <w:r>
        <w:rPr>
          <w:b/>
          <w:bCs/>
          <w:color w:val="C00000"/>
          <w:sz w:val="28"/>
          <w:szCs w:val="28"/>
        </w:rPr>
        <w:t xml:space="preserve">                                             </w:t>
      </w:r>
      <w:r>
        <w:rPr>
          <w:b/>
          <w:bCs/>
          <w:color w:val="C00000"/>
          <w:sz w:val="28"/>
          <w:szCs w:val="28"/>
          <w:u w:val="double" w:color="000000" w:themeColor="text1"/>
        </w:rPr>
        <w:t>Saison  2021/2022</w:t>
      </w:r>
      <w:r>
        <w:rPr>
          <w:b/>
          <w:bCs/>
          <w:color w:val="C00000"/>
          <w:sz w:val="28"/>
          <w:szCs w:val="28"/>
        </w:rPr>
        <w:t xml:space="preserve">                                             </w:t>
      </w:r>
      <w:r>
        <w:rPr>
          <w:b/>
          <w:bCs/>
          <w:color w:val="C00000"/>
          <w:sz w:val="28"/>
          <w:szCs w:val="28"/>
          <w:u w:val="double" w:color="000000" w:themeColor="text1"/>
        </w:rPr>
        <w:t xml:space="preserve">Catégorie Seniors , Réserves  et U19 </w:t>
      </w:r>
    </w:p>
    <w:p>
      <w:pPr>
        <w:rPr>
          <w:b/>
          <w:bCs/>
          <w:color w:val="C00000"/>
          <w:sz w:val="28"/>
          <w:szCs w:val="28"/>
        </w:rPr>
      </w:pPr>
    </w:p>
    <w:tbl>
      <w:tblPr>
        <w:tblStyle w:val="5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268"/>
        <w:gridCol w:w="1087"/>
        <w:gridCol w:w="1701"/>
        <w:gridCol w:w="992"/>
        <w:gridCol w:w="709"/>
        <w:gridCol w:w="581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&amp; Prénoms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Qualité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Licence N°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Affaire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 N°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Sanctions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d’effet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KHIREDDINE Med Hadj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505831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SAM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Décision N° 03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Dopage 04 Ans de suspension  fermes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28/01/2019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DAOUDI El Eulmi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304705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USMK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Décision N° 03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08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Dopage 04 Ans de suspension fermes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BAGHDALI Mohamed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Entraineur (U-19)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290201 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ES.Ghozlane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177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Interdiction à vie d’exercer toute activité en relation avec le Football pour agression à Arbitre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Saison 2013/2014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16/01/2014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ALLAHOUM Youcef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A.BOUSAADA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matchs de suspension fermes pour fautes graves (Art 109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val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26/06/2021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LAHRECHE Walid  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Joueur 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WR.M’SILA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Matchs de suspension fermes pour fautes graves Art 109)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OUKKAL Djamel  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Entraineur G. de But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505735 E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RCBO.R’HIOU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    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 (01) an de suspension  fermes  de toute fonction officielle pour voies de fait à joueur  adversaire sans lésion corporelle  instigateur  de la  bagarre générale en fin de partie (Art  113 – 119 alénia 5)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01/05/2021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HADJ Said Rayene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402801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MC.SAIDA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An de suspension N/E A/C du 20/04/2021 Voies de fait à officiel de match en fin de partie (Art 114 alinéa 1)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GUERICHE Tahar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=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DRB.TADJENANET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Ans de suspension dont 01 An avec sursis pour voies de fait à officiel de match en fin de partie N/E A/C du 05/05/2021 (Art 114 et 141)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LEMAISSI Nouredine 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304706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USMKHENCHELA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Matchs de suspension dont 02 matchs avec sursis pour CAS envers officiel de match (Art 113 et 141)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BALLAH Saadam Hocine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Joueur 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304603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USMANNABA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matchs de suspension dont 01 match avec sursis pour voie de fait envers adversaire (Art 113 et 141)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NEFAR Iheb</w:t>
            </w: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303009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USCHAOUIA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matchs de suspension dont 01 match avec sursis pour voie de fait envers adrversaire (Art 113 et 141)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BOUAFIA Omar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Joueur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308018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WRM’SILA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an de suspension ferme pour voies de fait envers officiel de match (Art 114)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27/02/2021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3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C.R.B.Thour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Terrain </w:t>
            </w:r>
          </w:p>
        </w:tc>
        <w:tc>
          <w:tcPr>
            <w:tcW w:w="1087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=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C.R.B.Thour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(02) Matchs de suspension fermes du terrain pour C.R.B.Thour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27/05/2021</w:t>
            </w:r>
          </w:p>
        </w:tc>
      </w:tr>
    </w:tbl>
    <w:p>
      <w:pPr>
        <w:rPr>
          <w:b/>
          <w:bCs/>
        </w:rPr>
      </w:pPr>
      <w:r>
        <w:rPr>
          <w:b/>
          <w:bCs/>
          <w:u w:val="single"/>
        </w:rPr>
        <w:t>N.B</w:t>
      </w:r>
      <w:r>
        <w:rPr>
          <w:b/>
          <w:bCs/>
        </w:rPr>
        <w:t xml:space="preserve"> : </w:t>
      </w:r>
      <w:r>
        <w:rPr>
          <w:b/>
          <w:bCs/>
          <w:u w:val="single"/>
        </w:rPr>
        <w:t>Article 142 : « Responsabilité »</w:t>
      </w:r>
      <w:r>
        <w:rPr>
          <w:b/>
          <w:bCs/>
        </w:rPr>
        <w:t> :</w:t>
      </w:r>
    </w:p>
    <w:p>
      <w:r>
        <w:rPr>
          <w:b/>
          <w:bCs/>
        </w:rPr>
        <w:t xml:space="preserve">- </w:t>
      </w:r>
      <w:r>
        <w:rPr>
          <w:b/>
          <w:bCs/>
          <w:u w:val="double" w:color="000000" w:themeColor="text1"/>
        </w:rPr>
        <w:t>Le décompte des sanctions, Avertissements ou Autres relève de la seule responsabilité des clubs</w:t>
      </w:r>
      <w:r>
        <w:rPr>
          <w:b/>
          <w:bCs/>
        </w:rPr>
        <w:t>.</w:t>
      </w:r>
      <w:r>
        <w:t xml:space="preserve">             </w:t>
      </w:r>
      <w:r>
        <w:rPr>
          <w:b/>
          <w:bCs/>
          <w:color w:val="C00000"/>
          <w:sz w:val="24"/>
          <w:szCs w:val="24"/>
          <w:u w:val="single"/>
        </w:rPr>
        <w:t>( Sous toutes Réserves)</w:t>
      </w:r>
    </w:p>
    <w:sectPr>
      <w:pgSz w:w="16838" w:h="11906" w:orient="landscape"/>
      <w:pgMar w:top="284" w:right="1103" w:bottom="141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28"/>
    <w:rsid w:val="00012312"/>
    <w:rsid w:val="00051A38"/>
    <w:rsid w:val="00094FDC"/>
    <w:rsid w:val="000C114A"/>
    <w:rsid w:val="00116C9E"/>
    <w:rsid w:val="001568D5"/>
    <w:rsid w:val="00195340"/>
    <w:rsid w:val="001F54E1"/>
    <w:rsid w:val="00211878"/>
    <w:rsid w:val="00217A42"/>
    <w:rsid w:val="002259EB"/>
    <w:rsid w:val="00290712"/>
    <w:rsid w:val="002F3225"/>
    <w:rsid w:val="00331EAA"/>
    <w:rsid w:val="003905EC"/>
    <w:rsid w:val="00391B68"/>
    <w:rsid w:val="00397700"/>
    <w:rsid w:val="003C1528"/>
    <w:rsid w:val="003D48C9"/>
    <w:rsid w:val="003E0626"/>
    <w:rsid w:val="003E6FE1"/>
    <w:rsid w:val="0041597B"/>
    <w:rsid w:val="004D6166"/>
    <w:rsid w:val="005D2057"/>
    <w:rsid w:val="005D700B"/>
    <w:rsid w:val="005E77E7"/>
    <w:rsid w:val="006212CE"/>
    <w:rsid w:val="00667300"/>
    <w:rsid w:val="00781E51"/>
    <w:rsid w:val="007A040D"/>
    <w:rsid w:val="007A177C"/>
    <w:rsid w:val="007A5B11"/>
    <w:rsid w:val="007E3ACE"/>
    <w:rsid w:val="00814D31"/>
    <w:rsid w:val="008461DA"/>
    <w:rsid w:val="00883613"/>
    <w:rsid w:val="008A2C1C"/>
    <w:rsid w:val="008B3EF2"/>
    <w:rsid w:val="00901332"/>
    <w:rsid w:val="0090315F"/>
    <w:rsid w:val="00920491"/>
    <w:rsid w:val="00953EFF"/>
    <w:rsid w:val="0098239F"/>
    <w:rsid w:val="009D2113"/>
    <w:rsid w:val="00A37144"/>
    <w:rsid w:val="00A37A23"/>
    <w:rsid w:val="00A74CED"/>
    <w:rsid w:val="00AB5FCD"/>
    <w:rsid w:val="00B07B4C"/>
    <w:rsid w:val="00B823A0"/>
    <w:rsid w:val="00B96A2E"/>
    <w:rsid w:val="00C25727"/>
    <w:rsid w:val="00C464AE"/>
    <w:rsid w:val="00D20A5E"/>
    <w:rsid w:val="00D245E0"/>
    <w:rsid w:val="00D962F4"/>
    <w:rsid w:val="00E06CD0"/>
    <w:rsid w:val="00E50D7D"/>
    <w:rsid w:val="00E71FB5"/>
    <w:rsid w:val="00E87AA7"/>
    <w:rsid w:val="00E91C5B"/>
    <w:rsid w:val="00E93DF0"/>
    <w:rsid w:val="00F263E6"/>
    <w:rsid w:val="00F4177B"/>
    <w:rsid w:val="00F4601E"/>
    <w:rsid w:val="00F4733E"/>
    <w:rsid w:val="00FC5E9F"/>
    <w:rsid w:val="191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80309-4D9D-4CCF-A0E8-90AFE8310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2294</Characters>
  <Lines>19</Lines>
  <Paragraphs>5</Paragraphs>
  <TotalTime>362</TotalTime>
  <ScaleCrop>false</ScaleCrop>
  <LinksUpToDate>false</LinksUpToDate>
  <CharactersWithSpaces>2706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2021-07-17T11:43:00Z</dcterms:created>
  <dc:creator>Pc</dc:creator>
  <cp:lastModifiedBy>said</cp:lastModifiedBy>
  <cp:lastPrinted>2021-08-24T13:44:00Z</cp:lastPrinted>
  <dcterms:modified xsi:type="dcterms:W3CDTF">2021-08-24T20:56:29Z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1036-11.2.0.10258</vt:lpwstr>
  </property>
  <property fmtid="{D5CDD505-2E9C-101B-9397-08002B2CF9AE}" pid="3" name="ICV">
    <vt:lpwstr>22076E66EAA043E095E86ACC95D52CED</vt:lpwstr>
  </property>
</Properties>
</file>